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3762" w:rsidRDefault="00F95F82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page">
                  <wp:posOffset>175260</wp:posOffset>
                </wp:positionH>
                <wp:positionV relativeFrom="paragraph">
                  <wp:posOffset>-537210</wp:posOffset>
                </wp:positionV>
                <wp:extent cx="7185660" cy="10317480"/>
                <wp:effectExtent l="114300" t="114300" r="110490" b="12192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5660" cy="10317480"/>
                        </a:xfrm>
                        <a:prstGeom prst="rect">
                          <a:avLst/>
                        </a:prstGeom>
                        <a:noFill/>
                        <a:ln w="228600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83762" w:rsidRDefault="004837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13.8pt;margin-top:-42.3pt;width:565.8pt;height:812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reTAIAAFMEAAAOAAAAZHJzL2Uyb0RvYy54bWysVM2O0zAQviPxDpbvNEm3mw1V0xXaUoS0&#10;gkoLD+A6TmPJf9hu096QuCLxCDwEF8TPPkP6Royd0hY4ICF6cGfs+fnmm5lMrrdSoA2zjmtV4myQ&#10;YsQU1RVXqxK/fjV/VGDkPFEVEVqxEu+Yw9fThw8mrRmzoW60qJhFEES5cWtK3HhvxkniaMMkcQNt&#10;mILHWltJPKh2lVSWtBBdimSYpnnSalsZqylzDm5n/SOexvh1zah/WdeOeSRKDNh8PG08l+FMphMy&#10;XlliGk4PMMg/oJCEK0h6DDUjnqC15X+Ekpxa7XTtB1TLRNc1pyzWANVk6W/V3DXEsFgLkOPMkSb3&#10;/8LSF5uFRbwqcY6RIhJa1H3cv91/6L519/t33afuvvu6f9997z53X1Ae+GqNG4PbnVnYg+ZADMVv&#10;ayvDP5SFtpHj3ZFjtvWIwuVVVlzmObSCwluWXmRXoyK2ITn5G+v8M6YlCkKJLXQxkks2t85DTjD9&#10;aRLSKT3nQsROCoXaEg+HRZ6GFAQmqhbEgygN1OjUKgZyWvAqOAV3Z1fLG2HRhsCMZPOLIh+FMiHJ&#10;L2Yh44y4preLT/30SO5hhAWXJS7S8OuvG0aqp6pCfmeAVAXTjwM2JzESDHYFhAjZEy7+bgdohAJQ&#10;gfye7iD57XILQYK41NUOOukMnXNAekucXxALs5xBWphvSPhmTSyAEM8VDNDjbDS8hIU4V+y5sjxX&#10;iKKNhrWh3mLUKzc+rlHfgCdrr2see3MCc4ALkxvZPGxZWI1zPVqdvgXTHwAAAP//AwBQSwMEFAAG&#10;AAgAAAAhANT+V/biAAAADAEAAA8AAABkcnMvZG93bnJldi54bWxMj9FKw0AQRd8F/2EZwZfSbhLa&#10;GmM2RUQtVBBt/IBNMmaD2dmY3bbx750+6dsd5nDnTL6ZbC+OOPrOkYJ4EYFAql3TUavgo3yapyB8&#10;0NTo3hEq+EEPm+LyItdZ4070jsd9aAWXkM+0AhPCkEnpa4NW+4UbkHj36UarA49jK5tRn7jc9jKJ&#10;orW0uiO+YPSADwbrr/3BKnjdlTszC9/pS10+bx+rN3KzeKvU9dV0fwci4BT+YDjrszoU7FS5AzVe&#10;9AqSmzWTCubpksMZiFe3CYiK02oZJSCLXP5/ovgFAAD//wMAUEsBAi0AFAAGAAgAAAAhALaDOJL+&#10;AAAA4QEAABMAAAAAAAAAAAAAAAAAAAAAAFtDb250ZW50X1R5cGVzXS54bWxQSwECLQAUAAYACAAA&#10;ACEAOP0h/9YAAACUAQAACwAAAAAAAAAAAAAAAAAvAQAAX3JlbHMvLnJlbHNQSwECLQAUAAYACAAA&#10;ACEAgR1q3kwCAABTBAAADgAAAAAAAAAAAAAAAAAuAgAAZHJzL2Uyb0RvYy54bWxQSwECLQAUAAYA&#10;CAAAACEA1P5X9uIAAAAMAQAADwAAAAAAAAAAAAAAAACmBAAAZHJzL2Rvd25yZXYueG1sUEsFBgAA&#10;AAAEAAQA8wAAALUFAAAAAA==&#10;" filled="f" strokecolor="#1f3864" strokeweight="18pt">
                <v:stroke startarrowwidth="narrow" startarrowlength="short" endarrowwidth="narrow" endarrowlength="short"/>
                <v:textbox inset="2.53958mm,2.53958mm,2.53958mm,2.53958mm">
                  <w:txbxContent>
                    <w:p w:rsidR="00483762" w:rsidRDefault="0048376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-45083</wp:posOffset>
            </wp:positionH>
            <wp:positionV relativeFrom="paragraph">
              <wp:posOffset>19050</wp:posOffset>
            </wp:positionV>
            <wp:extent cx="6576060" cy="3317576"/>
            <wp:effectExtent l="0" t="0" r="0" b="0"/>
            <wp:wrapNone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483762" w:rsidRDefault="00483762">
      <w:pPr>
        <w:jc w:val="center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483762" w:rsidRDefault="00F95F82">
      <w:pPr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Уважаемые жители!</w:t>
      </w:r>
    </w:p>
    <w:p w:rsidR="00483762" w:rsidRDefault="00F95F82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heading=h.o9vv8xlflno4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</w:rPr>
        <w:t>Информируем Вас о тарифах за содержания и коммунальные услуги.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с 01.</w:t>
      </w:r>
      <w:r w:rsidR="0034396B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10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 по 3</w:t>
      </w:r>
      <w:r w:rsidR="0034396B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1.12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</w:t>
      </w:r>
    </w:p>
    <w:p w:rsidR="00483762" w:rsidRDefault="00F95F82">
      <w:pPr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г. Хабаровск, ул.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Демьяна Бедного д.14</w:t>
      </w:r>
    </w:p>
    <w:p w:rsidR="00483762" w:rsidRDefault="00F95F82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Постановления комитете об установленных тарифах размещены на официальном интернет – портале Правительства Хабаровского края https:// </w:t>
      </w:r>
      <w:hyperlink r:id="rId6">
        <w:r>
          <w:rPr>
            <w:rFonts w:ascii="Times New Roman" w:eastAsia="Times New Roman" w:hAnsi="Times New Roman" w:cs="Times New Roman"/>
            <w:color w:val="0563C1"/>
            <w:sz w:val="32"/>
            <w:szCs w:val="32"/>
            <w:u w:val="single"/>
          </w:rPr>
          <w:t>https://laws.khv.gov.ru</w:t>
        </w:r>
      </w:hyperlink>
    </w:p>
    <w:tbl>
      <w:tblPr>
        <w:tblStyle w:val="ab"/>
        <w:tblW w:w="101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5"/>
        <w:gridCol w:w="2252"/>
        <w:gridCol w:w="2247"/>
      </w:tblGrid>
      <w:tr w:rsidR="00483762">
        <w:trPr>
          <w:trHeight w:val="255"/>
        </w:trPr>
        <w:tc>
          <w:tcPr>
            <w:tcW w:w="5675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483762">
        <w:trPr>
          <w:trHeight w:val="317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,35 руб./м2</w:t>
            </w:r>
          </w:p>
        </w:tc>
      </w:tr>
      <w:tr w:rsidR="00483762">
        <w:trPr>
          <w:trHeight w:val="265"/>
        </w:trPr>
        <w:tc>
          <w:tcPr>
            <w:tcW w:w="5675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7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83762">
        <w:trPr>
          <w:trHeight w:val="238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483762">
        <w:trPr>
          <w:trHeight w:val="230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483762">
        <w:trPr>
          <w:trHeight w:val="238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64,60</w:t>
            </w:r>
          </w:p>
        </w:tc>
      </w:tr>
      <w:tr w:rsidR="00483762">
        <w:trPr>
          <w:trHeight w:val="230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3450,54</w:t>
            </w:r>
          </w:p>
        </w:tc>
      </w:tr>
      <w:tr w:rsidR="00483762">
        <w:trPr>
          <w:trHeight w:val="238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7,67</w:t>
            </w:r>
          </w:p>
        </w:tc>
      </w:tr>
      <w:tr w:rsidR="00483762">
        <w:trPr>
          <w:trHeight w:val="230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9,67</w:t>
            </w:r>
          </w:p>
        </w:tc>
      </w:tr>
      <w:tr w:rsidR="00483762">
        <w:trPr>
          <w:trHeight w:val="238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483762" w:rsidRPr="0034396B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3,</w:t>
            </w:r>
            <w:r w:rsidR="0034396B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91</w:t>
            </w:r>
          </w:p>
        </w:tc>
      </w:tr>
      <w:tr w:rsidR="00483762">
        <w:trPr>
          <w:trHeight w:val="230"/>
        </w:trPr>
        <w:tc>
          <w:tcPr>
            <w:tcW w:w="5675" w:type="dxa"/>
          </w:tcPr>
          <w:p w:rsidR="00483762" w:rsidRDefault="00F95F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:rsidR="00483762" w:rsidRDefault="00F95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7" w:type="dxa"/>
          </w:tcPr>
          <w:p w:rsidR="00483762" w:rsidRPr="0034396B" w:rsidRDefault="0034396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795,25</w:t>
            </w:r>
          </w:p>
        </w:tc>
      </w:tr>
    </w:tbl>
    <w:p w:rsidR="00483762" w:rsidRDefault="00F95F82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15240</wp:posOffset>
            </wp:positionV>
            <wp:extent cx="906780" cy="906780"/>
            <wp:effectExtent l="0" t="0" r="0" b="0"/>
            <wp:wrapNone/>
            <wp:docPr id="8" name="image1.png" descr="C:\Users\HP\Desktop\УК Рассвет\Логотип\rassvet_logo-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HP\Desktop\УК Рассвет\Логотип\rassvet_logo-0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483762"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750CF4B-E8D4-41EF-9068-ED26DCA22AEF}"/>
    <w:embedBold r:id="rId2" w:fontKey="{5C3BE9E5-0EE1-441D-9AC1-715F98F7859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EF6A88C6-7D2A-4714-9869-D33678937A5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6E164E2-64DA-4AE4-893C-705BD6D79A4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3E1B1462-4F2F-49BE-9DBE-3701DE6AC7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62"/>
    <w:rsid w:val="0034396B"/>
    <w:rsid w:val="00483762"/>
    <w:rsid w:val="00F9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F68F"/>
  <w15:docId w15:val="{323A302D-AF0F-4DF7-8B4A-EFA2C8AA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9A45EA"/>
    <w:rPr>
      <w:i/>
      <w:iCs/>
    </w:rPr>
  </w:style>
  <w:style w:type="paragraph" w:styleId="a7">
    <w:name w:val="Balloon Text"/>
    <w:link w:val="a8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F03EC"/>
    <w:rPr>
      <w:b/>
      <w:bCs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aws.khv.gov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shHtdbsxgcGvvve3dNgJcm74Q==">CgMxLjAyDmgubzl2djh4bGZsbm80OAByITF4NENBR0FsQjRTSGRSZGFGYV93R2YwNGx3RkdGR2FabQ==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2026-04-20T05:48:00Z</cp:lastPrinted>
  <dcterms:created xsi:type="dcterms:W3CDTF">2024-07-25T10:08:00Z</dcterms:created>
  <dcterms:modified xsi:type="dcterms:W3CDTF">2026-08-13T02:03:00Z</dcterms:modified>
</cp:coreProperties>
</file>