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C0BC0" w:rsidRDefault="00184FCD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-578485</wp:posOffset>
                </wp:positionV>
                <wp:extent cx="7193280" cy="10332720"/>
                <wp:effectExtent l="114300" t="114300" r="121920" b="10668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10332720"/>
                        </a:xfrm>
                        <a:prstGeom prst="rect">
                          <a:avLst/>
                        </a:prstGeom>
                        <a:noFill/>
                        <a:ln w="228600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0BC0" w:rsidRDefault="008C0BC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:rsidR="003A6B0E" w:rsidRDefault="003A6B0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:rsidR="003A6B0E" w:rsidRDefault="003A6B0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:rsidR="003A6B0E" w:rsidRDefault="003A6B0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left:0;text-align:left;margin-left:0;margin-top:-45.55pt;width:566.4pt;height:813.6pt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" filled="f" strokecolor="#1f3864" strokeweight="18pt">
                <v:stroke startarrowwidth="narrow" startarrowlength="short" endarrowwidth="narrow" endarrowlength="short"/>
                <v:textbox inset="2.53958mm,2.53958mm,2.53958mm,2.53958mm">
                  <w:txbxContent>
                    <w:p w:rsidR="008C0BC0" w:rsidRDefault="008C0BC0">
                      <w:pPr>
                        <w:spacing w:after="0" w:line="240" w:lineRule="auto"/>
                        <w:textDirection w:val="btLr"/>
                      </w:pPr>
                    </w:p>
                    <w:p w:rsidR="003A6B0E" w:rsidRDefault="003A6B0E">
                      <w:pPr>
                        <w:spacing w:after="0" w:line="240" w:lineRule="auto"/>
                        <w:textDirection w:val="btLr"/>
                      </w:pPr>
                    </w:p>
                    <w:p w:rsidR="003A6B0E" w:rsidRDefault="003A6B0E">
                      <w:pPr>
                        <w:spacing w:after="0" w:line="240" w:lineRule="auto"/>
                        <w:textDirection w:val="btLr"/>
                      </w:pPr>
                    </w:p>
                    <w:p w:rsidR="003A6B0E" w:rsidRDefault="003A6B0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A6B0E"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margin">
              <wp:align>center</wp:align>
            </wp:positionH>
            <wp:positionV relativeFrom="paragraph">
              <wp:posOffset>-361950</wp:posOffset>
            </wp:positionV>
            <wp:extent cx="6576060" cy="3317576"/>
            <wp:effectExtent l="0" t="0" r="0" b="0"/>
            <wp:wrapNone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33175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D4F3F">
        <w:rPr>
          <w:rFonts w:ascii="Times New Roman" w:eastAsia="Times New Roman" w:hAnsi="Times New Roman" w:cs="Times New Roman"/>
          <w:b/>
        </w:rPr>
        <w:tab/>
      </w:r>
    </w:p>
    <w:p w:rsidR="008C0BC0" w:rsidRDefault="008C0BC0">
      <w:pPr>
        <w:jc w:val="center"/>
        <w:rPr>
          <w:rFonts w:ascii="Times New Roman" w:eastAsia="Times New Roman" w:hAnsi="Times New Roman" w:cs="Times New Roman"/>
          <w:b/>
        </w:rPr>
      </w:pPr>
    </w:p>
    <w:p w:rsidR="008C0BC0" w:rsidRDefault="008C0BC0">
      <w:pPr>
        <w:jc w:val="center"/>
        <w:rPr>
          <w:rFonts w:ascii="Times New Roman" w:eastAsia="Times New Roman" w:hAnsi="Times New Roman" w:cs="Times New Roman"/>
          <w:b/>
        </w:rPr>
      </w:pPr>
    </w:p>
    <w:p w:rsidR="008C0BC0" w:rsidRDefault="008C0BC0">
      <w:pPr>
        <w:jc w:val="center"/>
        <w:rPr>
          <w:rFonts w:ascii="Times New Roman" w:eastAsia="Times New Roman" w:hAnsi="Times New Roman" w:cs="Times New Roman"/>
          <w:b/>
        </w:rPr>
      </w:pPr>
    </w:p>
    <w:p w:rsidR="008C0BC0" w:rsidRDefault="008C0BC0">
      <w:pPr>
        <w:jc w:val="center"/>
        <w:rPr>
          <w:rFonts w:ascii="Times New Roman" w:eastAsia="Times New Roman" w:hAnsi="Times New Roman" w:cs="Times New Roman"/>
          <w:b/>
        </w:rPr>
      </w:pPr>
    </w:p>
    <w:p w:rsidR="008C0BC0" w:rsidRDefault="008C0BC0">
      <w:pPr>
        <w:jc w:val="center"/>
        <w:rPr>
          <w:rFonts w:ascii="Times New Roman" w:eastAsia="Times New Roman" w:hAnsi="Times New Roman" w:cs="Times New Roman"/>
          <w:b/>
        </w:rPr>
      </w:pPr>
    </w:p>
    <w:p w:rsidR="008C0BC0" w:rsidRDefault="008C0BC0">
      <w:pPr>
        <w:jc w:val="center"/>
        <w:rPr>
          <w:rFonts w:ascii="Times New Roman" w:eastAsia="Times New Roman" w:hAnsi="Times New Roman" w:cs="Times New Roman"/>
          <w:b/>
        </w:rPr>
      </w:pPr>
    </w:p>
    <w:p w:rsidR="008C0BC0" w:rsidRDefault="008C0BC0">
      <w:pPr>
        <w:jc w:val="center"/>
        <w:rPr>
          <w:rFonts w:ascii="Times New Roman" w:eastAsia="Times New Roman" w:hAnsi="Times New Roman" w:cs="Times New Roman"/>
          <w:b/>
        </w:rPr>
      </w:pPr>
    </w:p>
    <w:p w:rsidR="008C0BC0" w:rsidRDefault="008C0BC0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C0BC0" w:rsidRDefault="008C0BC0">
      <w:pPr>
        <w:jc w:val="center"/>
        <w:rPr>
          <w:rFonts w:ascii="Times New Roman" w:eastAsia="Times New Roman" w:hAnsi="Times New Roman" w:cs="Times New Roman"/>
          <w:b/>
        </w:rPr>
      </w:pPr>
    </w:p>
    <w:p w:rsidR="00BD4F3F" w:rsidRDefault="00BD4F3F">
      <w:pPr>
        <w:jc w:val="center"/>
        <w:rPr>
          <w:rFonts w:ascii="Times New Roman" w:eastAsia="Times New Roman" w:hAnsi="Times New Roman" w:cs="Times New Roman"/>
          <w:b/>
        </w:rPr>
      </w:pPr>
    </w:p>
    <w:p w:rsidR="008C0BC0" w:rsidRDefault="00BD4F3F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>
        <w:rPr>
          <w:rFonts w:ascii="Times New Roman" w:eastAsia="Times New Roman" w:hAnsi="Times New Roman" w:cs="Times New Roman"/>
          <w:b/>
          <w:sz w:val="72"/>
          <w:szCs w:val="72"/>
        </w:rPr>
        <w:t>Уважаемые жители!</w:t>
      </w:r>
    </w:p>
    <w:p w:rsidR="008C0BC0" w:rsidRDefault="00BD4F3F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Информируем Вас о тарифах за содержания и коммунальные услуги.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с 01.</w:t>
      </w:r>
      <w:r w:rsidR="0034190B">
        <w:rPr>
          <w:rFonts w:ascii="Times New Roman" w:eastAsia="Times New Roman" w:hAnsi="Times New Roman" w:cs="Times New Roman"/>
          <w:b/>
          <w:sz w:val="32"/>
          <w:szCs w:val="32"/>
        </w:rPr>
        <w:t>10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.202</w:t>
      </w:r>
      <w:r w:rsidR="00E75F7F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по 3</w:t>
      </w:r>
      <w:r w:rsidR="0034190B">
        <w:rPr>
          <w:rFonts w:ascii="Times New Roman" w:eastAsia="Times New Roman" w:hAnsi="Times New Roman" w:cs="Times New Roman"/>
          <w:b/>
          <w:sz w:val="32"/>
          <w:szCs w:val="32"/>
        </w:rPr>
        <w:t>1.12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.202</w:t>
      </w:r>
      <w:r w:rsidR="00E75F7F">
        <w:rPr>
          <w:rFonts w:ascii="Times New Roman" w:eastAsia="Times New Roman" w:hAnsi="Times New Roman" w:cs="Times New Roman"/>
          <w:b/>
          <w:sz w:val="32"/>
          <w:szCs w:val="32"/>
        </w:rPr>
        <w:t>6</w:t>
      </w:r>
    </w:p>
    <w:p w:rsidR="008C0BC0" w:rsidRDefault="00BD4F3F">
      <w:pPr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По адресу: 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г. Хабаровск, ул.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Фурманова, д. 4а</w:t>
      </w:r>
    </w:p>
    <w:p w:rsidR="008C0BC0" w:rsidRDefault="00BD4F3F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Постановления комитете об установленных тарифах размещены на официальном интернет – портале Правительства Хабаровского края https:// </w:t>
      </w:r>
      <w:hyperlink r:id="rId6">
        <w:r>
          <w:rPr>
            <w:rFonts w:ascii="Times New Roman" w:eastAsia="Times New Roman" w:hAnsi="Times New Roman" w:cs="Times New Roman"/>
            <w:color w:val="0563C1"/>
            <w:sz w:val="32"/>
            <w:szCs w:val="32"/>
            <w:u w:val="single"/>
          </w:rPr>
          <w:t>https://laws.khv.gov.ru</w:t>
        </w:r>
      </w:hyperlink>
    </w:p>
    <w:tbl>
      <w:tblPr>
        <w:tblStyle w:val="ab"/>
        <w:tblW w:w="991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9"/>
        <w:gridCol w:w="2195"/>
        <w:gridCol w:w="2188"/>
      </w:tblGrid>
      <w:tr w:rsidR="008C0BC0">
        <w:trPr>
          <w:trHeight w:val="399"/>
        </w:trPr>
        <w:tc>
          <w:tcPr>
            <w:tcW w:w="5529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Вид услуг</w:t>
            </w:r>
          </w:p>
        </w:tc>
        <w:tc>
          <w:tcPr>
            <w:tcW w:w="4383" w:type="dxa"/>
            <w:gridSpan w:val="2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Размер тарифа</w:t>
            </w:r>
          </w:p>
        </w:tc>
      </w:tr>
      <w:tr w:rsidR="008C0BC0">
        <w:trPr>
          <w:trHeight w:val="494"/>
        </w:trPr>
        <w:tc>
          <w:tcPr>
            <w:tcW w:w="5529" w:type="dxa"/>
          </w:tcPr>
          <w:p w:rsidR="008C0BC0" w:rsidRDefault="00BD4F3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Содержание и текущий ремонт жилья</w:t>
            </w:r>
          </w:p>
        </w:tc>
        <w:tc>
          <w:tcPr>
            <w:tcW w:w="4383" w:type="dxa"/>
            <w:gridSpan w:val="2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</w:t>
            </w:r>
            <w:r w:rsidR="005C4299">
              <w:rPr>
                <w:rFonts w:ascii="Times New Roman" w:eastAsia="Times New Roman" w:hAnsi="Times New Roman" w:cs="Times New Roman"/>
                <w:sz w:val="32"/>
                <w:szCs w:val="32"/>
              </w:rPr>
              <w:t>9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,</w:t>
            </w:r>
            <w:r w:rsidR="005C4299">
              <w:rPr>
                <w:rFonts w:ascii="Times New Roman" w:eastAsia="Times New Roman" w:hAnsi="Times New Roman" w:cs="Times New Roman"/>
                <w:sz w:val="32"/>
                <w:szCs w:val="32"/>
              </w:rPr>
              <w:t>10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руб./м2</w:t>
            </w:r>
          </w:p>
        </w:tc>
      </w:tr>
      <w:tr w:rsidR="003A6B0E">
        <w:trPr>
          <w:trHeight w:val="494"/>
        </w:trPr>
        <w:tc>
          <w:tcPr>
            <w:tcW w:w="5529" w:type="dxa"/>
          </w:tcPr>
          <w:p w:rsidR="003A6B0E" w:rsidRDefault="003A6B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A6B0E">
              <w:rPr>
                <w:rFonts w:ascii="Times New Roman" w:eastAsia="Times New Roman" w:hAnsi="Times New Roman" w:cs="Times New Roman"/>
                <w:sz w:val="32"/>
                <w:szCs w:val="32"/>
              </w:rPr>
              <w:t>Капитальный ремонт</w:t>
            </w:r>
          </w:p>
        </w:tc>
        <w:tc>
          <w:tcPr>
            <w:tcW w:w="4383" w:type="dxa"/>
            <w:gridSpan w:val="2"/>
          </w:tcPr>
          <w:p w:rsidR="003A6B0E" w:rsidRDefault="00E75F7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10,17</w:t>
            </w:r>
            <w:r w:rsidR="00D8125A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руб/м2</w:t>
            </w:r>
          </w:p>
        </w:tc>
      </w:tr>
      <w:tr w:rsidR="008C0BC0">
        <w:trPr>
          <w:trHeight w:val="414"/>
        </w:trPr>
        <w:tc>
          <w:tcPr>
            <w:tcW w:w="5529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Тариф на коммунальный услуги</w:t>
            </w:r>
          </w:p>
        </w:tc>
        <w:tc>
          <w:tcPr>
            <w:tcW w:w="2195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Ед. изм</w:t>
            </w:r>
          </w:p>
        </w:tc>
        <w:tc>
          <w:tcPr>
            <w:tcW w:w="2188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Руб/ за ед.</w:t>
            </w:r>
          </w:p>
        </w:tc>
      </w:tr>
      <w:tr w:rsidR="008C0BC0">
        <w:tc>
          <w:tcPr>
            <w:tcW w:w="5529" w:type="dxa"/>
          </w:tcPr>
          <w:p w:rsidR="008C0BC0" w:rsidRDefault="00BD4F3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Холодное водоснабжение</w:t>
            </w:r>
          </w:p>
        </w:tc>
        <w:tc>
          <w:tcPr>
            <w:tcW w:w="2195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188" w:type="dxa"/>
          </w:tcPr>
          <w:p w:rsidR="008C0BC0" w:rsidRDefault="0034190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86,62</w:t>
            </w:r>
          </w:p>
        </w:tc>
      </w:tr>
      <w:tr w:rsidR="008C0BC0">
        <w:tc>
          <w:tcPr>
            <w:tcW w:w="5529" w:type="dxa"/>
          </w:tcPr>
          <w:p w:rsidR="008C0BC0" w:rsidRDefault="00BD4F3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Горячее водоснабжение </w:t>
            </w:r>
          </w:p>
        </w:tc>
        <w:tc>
          <w:tcPr>
            <w:tcW w:w="2195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188" w:type="dxa"/>
          </w:tcPr>
          <w:p w:rsidR="008C0BC0" w:rsidRDefault="0034190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69,55</w:t>
            </w:r>
          </w:p>
        </w:tc>
      </w:tr>
      <w:tr w:rsidR="008C0BC0">
        <w:tc>
          <w:tcPr>
            <w:tcW w:w="5529" w:type="dxa"/>
          </w:tcPr>
          <w:p w:rsidR="008C0BC0" w:rsidRDefault="00BD4F3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Водоотведение </w:t>
            </w:r>
          </w:p>
        </w:tc>
        <w:tc>
          <w:tcPr>
            <w:tcW w:w="2195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188" w:type="dxa"/>
          </w:tcPr>
          <w:p w:rsidR="008C0BC0" w:rsidRDefault="0034190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64,60</w:t>
            </w:r>
          </w:p>
        </w:tc>
      </w:tr>
      <w:tr w:rsidR="008C0BC0">
        <w:tc>
          <w:tcPr>
            <w:tcW w:w="5529" w:type="dxa"/>
          </w:tcPr>
          <w:p w:rsidR="008C0BC0" w:rsidRDefault="00BD4F3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Тепловая энергия </w:t>
            </w:r>
          </w:p>
        </w:tc>
        <w:tc>
          <w:tcPr>
            <w:tcW w:w="2195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Гкал</w:t>
            </w:r>
          </w:p>
        </w:tc>
        <w:tc>
          <w:tcPr>
            <w:tcW w:w="2188" w:type="dxa"/>
          </w:tcPr>
          <w:p w:rsidR="008C0BC0" w:rsidRDefault="0034190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3450,54</w:t>
            </w:r>
          </w:p>
        </w:tc>
      </w:tr>
      <w:tr w:rsidR="008C0BC0">
        <w:tc>
          <w:tcPr>
            <w:tcW w:w="5529" w:type="dxa"/>
          </w:tcPr>
          <w:p w:rsidR="008C0BC0" w:rsidRDefault="00BD4F3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Электроэнергия ( СОИ ) </w:t>
            </w:r>
          </w:p>
        </w:tc>
        <w:tc>
          <w:tcPr>
            <w:tcW w:w="2195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188" w:type="dxa"/>
          </w:tcPr>
          <w:p w:rsidR="008C0BC0" w:rsidRDefault="0034190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7,67</w:t>
            </w:r>
          </w:p>
        </w:tc>
      </w:tr>
      <w:tr w:rsidR="008C0BC0">
        <w:tc>
          <w:tcPr>
            <w:tcW w:w="5529" w:type="dxa"/>
          </w:tcPr>
          <w:p w:rsidR="008C0BC0" w:rsidRDefault="00BD4F3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Электроэнергия ( День )</w:t>
            </w:r>
          </w:p>
        </w:tc>
        <w:tc>
          <w:tcPr>
            <w:tcW w:w="2195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188" w:type="dxa"/>
          </w:tcPr>
          <w:p w:rsidR="008C0BC0" w:rsidRDefault="0034190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9,67</w:t>
            </w:r>
          </w:p>
        </w:tc>
      </w:tr>
      <w:tr w:rsidR="008C0BC0">
        <w:tc>
          <w:tcPr>
            <w:tcW w:w="5529" w:type="dxa"/>
          </w:tcPr>
          <w:p w:rsidR="008C0BC0" w:rsidRDefault="00BD4F3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Электроэнергия ( Ночь )</w:t>
            </w:r>
          </w:p>
        </w:tc>
        <w:tc>
          <w:tcPr>
            <w:tcW w:w="2195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188" w:type="dxa"/>
          </w:tcPr>
          <w:p w:rsidR="008C0BC0" w:rsidRDefault="00E75F7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3,</w:t>
            </w:r>
            <w:r w:rsidR="0034190B">
              <w:rPr>
                <w:rFonts w:ascii="Times New Roman" w:eastAsia="Times New Roman" w:hAnsi="Times New Roman" w:cs="Times New Roman"/>
                <w:sz w:val="32"/>
                <w:szCs w:val="32"/>
              </w:rPr>
              <w:t>91</w:t>
            </w:r>
            <w:bookmarkStart w:id="1" w:name="_GoBack"/>
            <w:bookmarkEnd w:id="1"/>
          </w:p>
        </w:tc>
      </w:tr>
      <w:tr w:rsidR="008C0BC0">
        <w:tc>
          <w:tcPr>
            <w:tcW w:w="5529" w:type="dxa"/>
          </w:tcPr>
          <w:p w:rsidR="008C0BC0" w:rsidRDefault="00BD4F3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Вывоз ТКО </w:t>
            </w:r>
          </w:p>
        </w:tc>
        <w:tc>
          <w:tcPr>
            <w:tcW w:w="2195" w:type="dxa"/>
          </w:tcPr>
          <w:p w:rsidR="008C0BC0" w:rsidRDefault="00BD4F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за 1 куб.м</w:t>
            </w:r>
          </w:p>
        </w:tc>
        <w:tc>
          <w:tcPr>
            <w:tcW w:w="2188" w:type="dxa"/>
          </w:tcPr>
          <w:p w:rsidR="008C0BC0" w:rsidRDefault="0034190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795,25</w:t>
            </w:r>
          </w:p>
        </w:tc>
      </w:tr>
    </w:tbl>
    <w:p w:rsidR="008C0BC0" w:rsidRDefault="00BD4F3F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62865</wp:posOffset>
            </wp:positionH>
            <wp:positionV relativeFrom="paragraph">
              <wp:posOffset>211455</wp:posOffset>
            </wp:positionV>
            <wp:extent cx="742858" cy="742858"/>
            <wp:effectExtent l="0" t="0" r="0" b="0"/>
            <wp:wrapNone/>
            <wp:docPr id="8" name="image1.png" descr="C:\Users\HP\Desktop\УК Рассвет\Логотип\rassvet_logo-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HP\Desktop\УК Рассвет\Логотип\rassvet_logo-0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858" cy="7428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8C0BC0">
      <w:pgSz w:w="11906" w:h="16838"/>
      <w:pgMar w:top="1134" w:right="851" w:bottom="113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BC0"/>
    <w:rsid w:val="00184FCD"/>
    <w:rsid w:val="0034190B"/>
    <w:rsid w:val="003A6B0E"/>
    <w:rsid w:val="005C4299"/>
    <w:rsid w:val="00617B7F"/>
    <w:rsid w:val="008C0BC0"/>
    <w:rsid w:val="00BD4F3F"/>
    <w:rsid w:val="00D8125A"/>
    <w:rsid w:val="00E7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EE32C"/>
  <w15:docId w15:val="{2AE31F78-1F69-45DB-B620-84B470E0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B933B4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933B4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B9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9A45E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D2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2947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5F03EC"/>
    <w:rPr>
      <w:b/>
      <w:bCs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aws.khv.gov.r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YMkW4nxWGUTd2tCmDZDoNvJJMA==">CgMxLjAyCGguZ2pkZ3hzOAByITFBa2hUUmZjSVVlR3U4Z1VkdTVmZmI2WVNRTmUtN1hMVw==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2025-02-05T06:36:00Z</cp:lastPrinted>
  <dcterms:created xsi:type="dcterms:W3CDTF">2024-07-25T01:31:00Z</dcterms:created>
  <dcterms:modified xsi:type="dcterms:W3CDTF">2026-08-13T02:38:00Z</dcterms:modified>
</cp:coreProperties>
</file>